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7876" w14:textId="77777777" w:rsidR="00640F46" w:rsidRDefault="00640F46" w:rsidP="00BD5EF9">
      <w:pPr>
        <w:spacing w:after="0"/>
        <w:rPr>
          <w:rFonts w:ascii="Arial" w:hAnsi="Arial" w:cs="Arial"/>
          <w:b/>
          <w:sz w:val="24"/>
          <w:szCs w:val="24"/>
        </w:rPr>
      </w:pPr>
    </w:p>
    <w:p w14:paraId="51EC0BBC" w14:textId="77777777" w:rsidR="00640F46" w:rsidRDefault="00640F46" w:rsidP="00BD5EF9">
      <w:pPr>
        <w:spacing w:after="0"/>
        <w:rPr>
          <w:rFonts w:ascii="Arial" w:hAnsi="Arial" w:cs="Arial"/>
          <w:b/>
          <w:sz w:val="24"/>
          <w:szCs w:val="24"/>
        </w:rPr>
      </w:pPr>
    </w:p>
    <w:p w14:paraId="187F91D7" w14:textId="2BC22401" w:rsidR="00BD5EF9" w:rsidRPr="00716D42" w:rsidRDefault="00BD5EF9" w:rsidP="00BD5EF9">
      <w:pPr>
        <w:spacing w:after="0"/>
        <w:rPr>
          <w:rFonts w:ascii="Arial" w:hAnsi="Arial" w:cs="Arial"/>
          <w:sz w:val="24"/>
          <w:szCs w:val="24"/>
        </w:rPr>
      </w:pPr>
      <w:r>
        <w:rPr>
          <w:rFonts w:ascii="Arial" w:hAnsi="Arial" w:cs="Arial"/>
          <w:b/>
          <w:sz w:val="24"/>
          <w:szCs w:val="24"/>
        </w:rPr>
        <w:t>Resp</w:t>
      </w:r>
      <w:r w:rsidR="005F5F3B">
        <w:rPr>
          <w:rFonts w:ascii="Arial" w:hAnsi="Arial" w:cs="Arial"/>
          <w:b/>
          <w:sz w:val="24"/>
          <w:szCs w:val="24"/>
        </w:rPr>
        <w:t>o</w:t>
      </w:r>
      <w:r>
        <w:rPr>
          <w:rFonts w:ascii="Arial" w:hAnsi="Arial" w:cs="Arial"/>
          <w:b/>
          <w:sz w:val="24"/>
          <w:szCs w:val="24"/>
        </w:rPr>
        <w:t>nse to c</w:t>
      </w:r>
      <w:r w:rsidRPr="00716D42">
        <w:rPr>
          <w:rFonts w:ascii="Arial" w:hAnsi="Arial" w:cs="Arial"/>
          <w:b/>
          <w:sz w:val="24"/>
          <w:szCs w:val="24"/>
        </w:rPr>
        <w:t xml:space="preserve">onsultation on a proposed reduction in the Published Admission Number for </w:t>
      </w:r>
      <w:r w:rsidRPr="006215E4">
        <w:rPr>
          <w:rFonts w:ascii="Arial" w:hAnsi="Arial" w:cs="Arial"/>
          <w:b/>
          <w:sz w:val="24"/>
          <w:szCs w:val="24"/>
          <w:u w:val="single"/>
        </w:rPr>
        <w:t>Kenton School</w:t>
      </w:r>
      <w:r w:rsidRPr="00716D42">
        <w:rPr>
          <w:rFonts w:ascii="Arial" w:hAnsi="Arial" w:cs="Arial"/>
          <w:b/>
          <w:sz w:val="24"/>
          <w:szCs w:val="24"/>
        </w:rPr>
        <w:t xml:space="preserve"> from September 202</w:t>
      </w:r>
      <w:r>
        <w:rPr>
          <w:rFonts w:ascii="Arial" w:hAnsi="Arial" w:cs="Arial"/>
          <w:b/>
          <w:sz w:val="24"/>
          <w:szCs w:val="24"/>
        </w:rPr>
        <w:t>3</w:t>
      </w:r>
    </w:p>
    <w:p w14:paraId="024AAE3A" w14:textId="77777777" w:rsidR="00BD5EF9" w:rsidRDefault="00BD5EF9">
      <w:pPr>
        <w:rPr>
          <w:sz w:val="24"/>
          <w:szCs w:val="24"/>
        </w:rPr>
      </w:pPr>
    </w:p>
    <w:p w14:paraId="28CC9102" w14:textId="4C62626B" w:rsidR="005F5F3B" w:rsidRPr="005F5F3B" w:rsidRDefault="00BD5EF9" w:rsidP="005F5F3B">
      <w:pPr>
        <w:rPr>
          <w:sz w:val="24"/>
          <w:szCs w:val="24"/>
        </w:rPr>
      </w:pPr>
      <w:r>
        <w:rPr>
          <w:sz w:val="24"/>
          <w:szCs w:val="24"/>
        </w:rPr>
        <w:t>Following a full process of consultation</w:t>
      </w:r>
      <w:r w:rsidR="006A285B">
        <w:rPr>
          <w:sz w:val="24"/>
          <w:szCs w:val="24"/>
        </w:rPr>
        <w:t>, there were no objections</w:t>
      </w:r>
      <w:r w:rsidR="005F5F3B">
        <w:rPr>
          <w:sz w:val="24"/>
          <w:szCs w:val="24"/>
        </w:rPr>
        <w:t xml:space="preserve"> to this proposal</w:t>
      </w:r>
      <w:r w:rsidR="006A285B">
        <w:rPr>
          <w:sz w:val="24"/>
          <w:szCs w:val="24"/>
        </w:rPr>
        <w:t xml:space="preserve">.  As a result, the Trustees at </w:t>
      </w:r>
      <w:r w:rsidR="003E05C5">
        <w:rPr>
          <w:sz w:val="24"/>
          <w:szCs w:val="24"/>
        </w:rPr>
        <w:t>their</w:t>
      </w:r>
      <w:r w:rsidR="006A285B">
        <w:rPr>
          <w:sz w:val="24"/>
          <w:szCs w:val="24"/>
        </w:rPr>
        <w:t xml:space="preserve"> full </w:t>
      </w:r>
      <w:r w:rsidR="003E05C5">
        <w:rPr>
          <w:sz w:val="24"/>
          <w:szCs w:val="24"/>
        </w:rPr>
        <w:t xml:space="preserve">Board </w:t>
      </w:r>
      <w:r w:rsidR="006A285B">
        <w:rPr>
          <w:sz w:val="24"/>
          <w:szCs w:val="24"/>
        </w:rPr>
        <w:t>meeting on Thursday 16</w:t>
      </w:r>
      <w:r w:rsidR="006A285B" w:rsidRPr="006A285B">
        <w:rPr>
          <w:sz w:val="24"/>
          <w:szCs w:val="24"/>
          <w:vertAlign w:val="superscript"/>
        </w:rPr>
        <w:t>th</w:t>
      </w:r>
      <w:r w:rsidR="006A285B">
        <w:rPr>
          <w:sz w:val="24"/>
          <w:szCs w:val="24"/>
        </w:rPr>
        <w:t xml:space="preserve"> December 2021 confirmed full support for </w:t>
      </w:r>
      <w:r w:rsidR="005F5F3B">
        <w:rPr>
          <w:sz w:val="24"/>
          <w:szCs w:val="24"/>
        </w:rPr>
        <w:t xml:space="preserve">its </w:t>
      </w:r>
      <w:r w:rsidR="006A285B">
        <w:rPr>
          <w:sz w:val="24"/>
          <w:szCs w:val="24"/>
        </w:rPr>
        <w:t>implementation.  From September 2023 the school will see a reduction in its PAN from 342 to 300.</w:t>
      </w:r>
      <w:r w:rsidR="005F5F3B">
        <w:rPr>
          <w:sz w:val="24"/>
          <w:szCs w:val="24"/>
        </w:rPr>
        <w:t xml:space="preserve">  In line with statutory guidance, </w:t>
      </w:r>
      <w:r w:rsidR="005F5F3B">
        <w:rPr>
          <w:rFonts w:cstheme="minorHAnsi"/>
          <w:sz w:val="24"/>
          <w:szCs w:val="24"/>
        </w:rPr>
        <w:t>a</w:t>
      </w:r>
      <w:r w:rsidR="005F5F3B" w:rsidRPr="005F5F3B">
        <w:rPr>
          <w:rFonts w:cstheme="minorHAnsi"/>
          <w:sz w:val="24"/>
          <w:szCs w:val="24"/>
        </w:rPr>
        <w:t>dmissions arrangements for September 2023 will be determined by 28th February 2022 and any subsequent objections will need to be made to the Office of the Schools Adjudicator by 15th May 2022.</w:t>
      </w:r>
    </w:p>
    <w:p w14:paraId="5C814D37" w14:textId="77197E84" w:rsidR="003E05C5" w:rsidRDefault="003E05C5" w:rsidP="009F0095">
      <w:pPr>
        <w:spacing w:after="0"/>
        <w:rPr>
          <w:sz w:val="24"/>
          <w:szCs w:val="24"/>
        </w:rPr>
      </w:pPr>
      <w:r>
        <w:rPr>
          <w:sz w:val="24"/>
          <w:szCs w:val="24"/>
        </w:rPr>
        <w:t xml:space="preserve"> </w:t>
      </w:r>
    </w:p>
    <w:sectPr w:rsidR="003E05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861E" w14:textId="77777777" w:rsidR="00640F46" w:rsidRDefault="00640F46" w:rsidP="00640F46">
      <w:pPr>
        <w:spacing w:after="0" w:line="240" w:lineRule="auto"/>
      </w:pPr>
      <w:r>
        <w:separator/>
      </w:r>
    </w:p>
  </w:endnote>
  <w:endnote w:type="continuationSeparator" w:id="0">
    <w:p w14:paraId="3FEAC7CD" w14:textId="77777777" w:rsidR="00640F46" w:rsidRDefault="00640F46" w:rsidP="0064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1046" w14:textId="77777777" w:rsidR="00640F46" w:rsidRDefault="00640F46" w:rsidP="00640F46">
      <w:pPr>
        <w:spacing w:after="0" w:line="240" w:lineRule="auto"/>
      </w:pPr>
      <w:r>
        <w:separator/>
      </w:r>
    </w:p>
  </w:footnote>
  <w:footnote w:type="continuationSeparator" w:id="0">
    <w:p w14:paraId="1C0879CB" w14:textId="77777777" w:rsidR="00640F46" w:rsidRDefault="00640F46" w:rsidP="0064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0081" w14:textId="43F85930" w:rsidR="00640F46" w:rsidRDefault="00640F46">
    <w:pPr>
      <w:pStyle w:val="Header"/>
    </w:pPr>
    <w:r>
      <w:rPr>
        <w:noProof/>
        <w:lang w:eastAsia="en-GB"/>
      </w:rPr>
      <w:drawing>
        <wp:inline distT="0" distB="0" distL="0" distR="0" wp14:anchorId="29826DFD" wp14:editId="49CBAA38">
          <wp:extent cx="1612900" cy="591476"/>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382" cy="6088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52CC"/>
    <w:multiLevelType w:val="hybridMultilevel"/>
    <w:tmpl w:val="412C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C4"/>
    <w:rsid w:val="003E05C5"/>
    <w:rsid w:val="003E34C4"/>
    <w:rsid w:val="005F5F3B"/>
    <w:rsid w:val="00640F46"/>
    <w:rsid w:val="006A285B"/>
    <w:rsid w:val="00701B9E"/>
    <w:rsid w:val="009F0095"/>
    <w:rsid w:val="00BD5EF9"/>
    <w:rsid w:val="00F84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E0709"/>
  <w15:chartTrackingRefBased/>
  <w15:docId w15:val="{E06176DC-D226-4551-8438-81AF7137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3B"/>
    <w:pPr>
      <w:ind w:left="720"/>
      <w:contextualSpacing/>
    </w:pPr>
  </w:style>
  <w:style w:type="paragraph" w:styleId="Header">
    <w:name w:val="header"/>
    <w:basedOn w:val="Normal"/>
    <w:link w:val="HeaderChar"/>
    <w:uiPriority w:val="99"/>
    <w:unhideWhenUsed/>
    <w:rsid w:val="00640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F46"/>
  </w:style>
  <w:style w:type="paragraph" w:styleId="Footer">
    <w:name w:val="footer"/>
    <w:basedOn w:val="Normal"/>
    <w:link w:val="FooterChar"/>
    <w:uiPriority w:val="99"/>
    <w:unhideWhenUsed/>
    <w:rsid w:val="0064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Lane</dc:creator>
  <cp:keywords/>
  <dc:description/>
  <cp:lastModifiedBy>Tracy Carson</cp:lastModifiedBy>
  <cp:revision>3</cp:revision>
  <dcterms:created xsi:type="dcterms:W3CDTF">2022-01-04T11:13:00Z</dcterms:created>
  <dcterms:modified xsi:type="dcterms:W3CDTF">2022-01-04T11:25:00Z</dcterms:modified>
</cp:coreProperties>
</file>